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DF8AB" w14:textId="19020AA3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77777777" w:rsidR="00441A05" w:rsidRPr="00754345" w:rsidRDefault="00441A05" w:rsidP="00EE567F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54345">
        <w:rPr>
          <w:rFonts w:ascii="Times New Roman" w:hAnsi="Times New Roman"/>
          <w:b/>
          <w:sz w:val="28"/>
          <w:szCs w:val="28"/>
          <w:u w:val="single"/>
        </w:rPr>
        <w:t xml:space="preserve">Организация доступной среды на транспорте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65EA0CF8" w:rsidR="00EE567F" w:rsidRDefault="00441A05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Специальность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8070DE8" w14:textId="3B6355CE" w:rsidR="00754345" w:rsidRPr="00754345" w:rsidRDefault="00754345" w:rsidP="00754345">
      <w:pPr>
        <w:spacing w:after="0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u w:val="single"/>
        </w:rPr>
      </w:pPr>
      <w:r w:rsidRPr="00754345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0DAE4852" w14:textId="4325464F" w:rsidR="00441A05" w:rsidRPr="00D02AEF" w:rsidRDefault="00441A05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2BC7253" w14:textId="0C430E67" w:rsidR="00754345" w:rsidRPr="00754345" w:rsidRDefault="00754345" w:rsidP="0075434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75434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75B1B6C8" w14:textId="6CDF8AE9" w:rsidR="00D8296D" w:rsidRDefault="00D8296D" w:rsidP="00EE567F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14:paraId="64632EF8" w14:textId="416FB64E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173A6C97" w14:textId="6AD336A5" w:rsidR="00987179" w:rsidRDefault="00287D42" w:rsidP="004A0A9E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754345">
        <w:t>з</w:t>
      </w:r>
      <w:r w:rsidR="00D70A8A">
        <w:t>ачет</w:t>
      </w:r>
      <w:r w:rsidR="00754345">
        <w:t xml:space="preserve"> (2)</w:t>
      </w:r>
      <w:bookmarkStart w:id="0" w:name="_GoBack"/>
      <w:bookmarkEnd w:id="0"/>
    </w:p>
    <w:p w14:paraId="392497FB" w14:textId="77777777" w:rsidR="00EE3C25" w:rsidRDefault="00EE3C25" w:rsidP="00287D4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250595" w:rsidRPr="009B4FAE" w14:paraId="03164D07" w14:textId="77777777" w:rsidTr="00FE53EE">
        <w:trPr>
          <w:trHeight w:val="1948"/>
        </w:trPr>
        <w:tc>
          <w:tcPr>
            <w:tcW w:w="5245" w:type="dxa"/>
          </w:tcPr>
          <w:p w14:paraId="11BC8526" w14:textId="1A65B4B7" w:rsidR="00250595" w:rsidRPr="009A0056" w:rsidRDefault="00250595" w:rsidP="0025059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126" w:type="dxa"/>
          </w:tcPr>
          <w:p w14:paraId="084CBDB4" w14:textId="00445701" w:rsidR="00250595" w:rsidRPr="009A0056" w:rsidRDefault="00250595" w:rsidP="00250595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056"/>
        <w:gridCol w:w="4981"/>
        <w:gridCol w:w="2334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76" w:type="dxa"/>
          </w:tcPr>
          <w:p w14:paraId="34035B78" w14:textId="56D36428" w:rsidR="004A0A9E" w:rsidRDefault="005D4227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 </w:t>
            </w: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семестр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очное</w:t>
            </w:r>
          </w:p>
          <w:p w14:paraId="23DAF11D" w14:textId="0DBA60B2" w:rsidR="005D4227" w:rsidRPr="00661F29" w:rsidRDefault="007A382D" w:rsidP="004A0A9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4A0A9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курс - заочное</w:t>
            </w:r>
            <w:r w:rsidR="005D4227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FD4489" w:rsidRPr="009B4FAE" w14:paraId="5BE52913" w14:textId="77777777" w:rsidTr="00F6303B">
        <w:trPr>
          <w:trHeight w:val="121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7FD8D85E" w:rsidR="00FD4489" w:rsidRPr="00B43C5E" w:rsidRDefault="009A0056" w:rsidP="0067512B">
            <w:pPr>
              <w:jc w:val="both"/>
              <w:rPr>
                <w:rFonts w:ascii="Times New Roman" w:hAnsi="Times New Roman"/>
                <w:i/>
                <w:color w:val="00B05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знает: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1FC845A6" w14:textId="56569861" w:rsidR="00FD4489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252F1CD6" w14:textId="77777777" w:rsidR="00250595" w:rsidRDefault="00250595" w:rsidP="009E239D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490DA98F" w14:textId="099C7C5A" w:rsidR="00250595" w:rsidRPr="00F6303B" w:rsidRDefault="00250595" w:rsidP="009E239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  <w:tc>
          <w:tcPr>
            <w:tcW w:w="2376" w:type="dxa"/>
          </w:tcPr>
          <w:p w14:paraId="13BEE90B" w14:textId="1754CDF2" w:rsidR="00FD4489" w:rsidRPr="00250595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F0811" w14:textId="31337EFD" w:rsidR="00FD4489" w:rsidRPr="00250595" w:rsidRDefault="00250595" w:rsidP="00FD448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50595"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FD4489" w:rsidRPr="009B4FAE" w14:paraId="757281F1" w14:textId="77777777" w:rsidTr="009A0056">
        <w:trPr>
          <w:trHeight w:val="715"/>
        </w:trPr>
        <w:tc>
          <w:tcPr>
            <w:tcW w:w="3118" w:type="dxa"/>
            <w:vMerge/>
          </w:tcPr>
          <w:p w14:paraId="0165A0E3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00AECDF9" w14:textId="77777777" w:rsidR="00FD4489" w:rsidRPr="00F6303B" w:rsidRDefault="00FD4489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3D4D7D18" w14:textId="77777777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создавать безбарьерную среду для инвалидов и МГН на транспорте и объектах транспортной инфраструктуры</w:t>
            </w:r>
          </w:p>
          <w:p w14:paraId="22AA0B9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32D9D5EB" w14:textId="4C3DC1F9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  <w:tc>
          <w:tcPr>
            <w:tcW w:w="2376" w:type="dxa"/>
          </w:tcPr>
          <w:p w14:paraId="47ADE68D" w14:textId="08E3379A" w:rsidR="00FD4489" w:rsidRPr="00F11666" w:rsidRDefault="00F11666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1-</w:t>
            </w:r>
            <w:r w:rsidR="00C73237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FD4489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D4489" w:rsidRPr="009B4FAE" w:rsidRDefault="00FD4489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2" w:type="dxa"/>
          </w:tcPr>
          <w:p w14:paraId="7F8877EE" w14:textId="08ED056D" w:rsidR="00FD4489" w:rsidRPr="00F6303B" w:rsidRDefault="00FD4489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</w:pPr>
            <w:r w:rsidRPr="00F6303B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владеет:</w:t>
            </w:r>
            <w:r w:rsidRPr="00F6303B">
              <w:rPr>
                <w:rFonts w:ascii="Times New Roman" w:eastAsia="Times New Roman" w:hAnsi="Times New Roman"/>
                <w:bCs/>
                <w:i/>
                <w:kern w:val="24"/>
                <w:sz w:val="20"/>
                <w:szCs w:val="20"/>
              </w:rPr>
              <w:t xml:space="preserve"> </w:t>
            </w:r>
          </w:p>
          <w:p w14:paraId="6E4E44DB" w14:textId="328D9792" w:rsidR="00FD4489" w:rsidRDefault="009A0056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25059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в условиях чрезвычайной (нестандартной) ситуации</w:t>
            </w:r>
          </w:p>
          <w:p w14:paraId="0987EF2F" w14:textId="7CFC790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ситуационной помощи инвалидам и другим маломобильным группам населения</w:t>
            </w:r>
          </w:p>
          <w:p w14:paraId="42C1AEE6" w14:textId="7CBBFC32" w:rsidR="00250595" w:rsidRPr="00F6303B" w:rsidRDefault="00250595" w:rsidP="002505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CC46D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 качества доступности и качества услуг транспортной инфраструктуры для пассажиров с инвалидностью и МГН.</w:t>
            </w:r>
          </w:p>
        </w:tc>
        <w:tc>
          <w:tcPr>
            <w:tcW w:w="2376" w:type="dxa"/>
          </w:tcPr>
          <w:p w14:paraId="3A922299" w14:textId="56DF988C" w:rsidR="00FD4489" w:rsidRPr="00F11666" w:rsidRDefault="00FD4489" w:rsidP="00C732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666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C73237">
              <w:rPr>
                <w:rFonts w:ascii="Times New Roman" w:hAnsi="Times New Roman"/>
                <w:sz w:val="20"/>
                <w:szCs w:val="20"/>
              </w:rPr>
              <w:t>7</w:t>
            </w:r>
            <w:r w:rsidRPr="00F11666">
              <w:rPr>
                <w:rFonts w:ascii="Times New Roman" w:hAnsi="Times New Roman"/>
                <w:sz w:val="20"/>
                <w:szCs w:val="20"/>
              </w:rPr>
              <w:t>-</w:t>
            </w:r>
            <w:r w:rsidR="00DB3E8C">
              <w:rPr>
                <w:rFonts w:ascii="Times New Roman" w:hAnsi="Times New Roman"/>
                <w:sz w:val="20"/>
                <w:szCs w:val="20"/>
              </w:rPr>
              <w:t>1</w:t>
            </w:r>
            <w:r w:rsidR="00C7323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87FAB8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34E40235" w14:textId="77777777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A356C85" w14:textId="1FD80456" w:rsidR="000B07A9" w:rsidRPr="007419C7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F4482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90B398" w14:textId="58B0452F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B46C919" w14:textId="77777777" w:rsidR="000B07A9" w:rsidRPr="009E1016" w:rsidRDefault="000B07A9" w:rsidP="000B07A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9DC016" w14:textId="77777777" w:rsidR="000B07A9" w:rsidRPr="009E1016" w:rsidRDefault="000B07A9" w:rsidP="000B07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2.1 Типовые вопросы (тестовые задания) для оценки знаниевого образовательного результата</w:t>
      </w:r>
    </w:p>
    <w:p w14:paraId="222DA311" w14:textId="507B2945" w:rsidR="000B07A9" w:rsidRPr="009E1016" w:rsidRDefault="000B07A9" w:rsidP="000B07A9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B07A9" w:rsidRPr="006459F1" w14:paraId="268B2AD2" w14:textId="77777777" w:rsidTr="0067512B">
        <w:tc>
          <w:tcPr>
            <w:tcW w:w="3018" w:type="dxa"/>
          </w:tcPr>
          <w:p w14:paraId="4BD58B55" w14:textId="54A14321" w:rsidR="000B07A9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B07A9" w:rsidRPr="006459F1" w:rsidRDefault="000B07A9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6F35792F" w14:textId="77777777" w:rsidTr="0067512B">
        <w:tc>
          <w:tcPr>
            <w:tcW w:w="3018" w:type="dxa"/>
          </w:tcPr>
          <w:p w14:paraId="43F67CD3" w14:textId="214B2936" w:rsidR="009A0056" w:rsidRPr="00F83D73" w:rsidRDefault="009A0056" w:rsidP="0067512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79" w:type="dxa"/>
          </w:tcPr>
          <w:p w14:paraId="1FBD0348" w14:textId="77777777" w:rsidR="009A0056" w:rsidRPr="00DD2347" w:rsidRDefault="009A0056" w:rsidP="00DD2347">
            <w:pPr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</w:pPr>
            <w:r w:rsidRPr="00DD2347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знает: </w:t>
            </w:r>
          </w:p>
          <w:p w14:paraId="6846F987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нормативно-правового обеспечения доступности объектов и услуг для инвалидов и МГН на транспорте</w:t>
            </w:r>
          </w:p>
          <w:p w14:paraId="05DFA9F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разработки и практического внедрения технологий обеспечения доступности объектов и услуг пассажирского транспорта с учетом потребностей различных групп инвалидов и МГН</w:t>
            </w:r>
          </w:p>
          <w:p w14:paraId="6FDF93C9" w14:textId="7087BD6B" w:rsidR="009A0056" w:rsidRPr="004509D2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специализированные средства и системы обеспечения безбарьерной среды для инвалидов и МГН на объектах транспортной инфраструктуры</w:t>
            </w:r>
          </w:p>
        </w:tc>
      </w:tr>
      <w:tr w:rsidR="009A0056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200912E4" w14:textId="4964F2A0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Для удобства пребывания и передвижения инвалидов вокзалы должны быть оборудованы:</w:t>
            </w:r>
          </w:p>
          <w:p w14:paraId="172673C5" w14:textId="679CA74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пандусами;</w:t>
            </w:r>
          </w:p>
          <w:p w14:paraId="1E455164" w14:textId="14419451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грузопассажирскими лифтами для инвалидов в коляске с сопровождающими лицами;</w:t>
            </w:r>
          </w:p>
          <w:p w14:paraId="1DE44277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местами для инвалидных колясок в зале ожидания;</w:t>
            </w:r>
          </w:p>
          <w:p w14:paraId="5B2DF744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г) специальными столиками в кафе, ресторане, буфетах с учетом размера колясок;</w:t>
            </w:r>
          </w:p>
          <w:p w14:paraId="7739EBEB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д) специальными кабинами в общественных туалетах;</w:t>
            </w:r>
          </w:p>
          <w:p w14:paraId="73E2A4EA" w14:textId="4C074C7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е) всем вышеперечисленным.</w:t>
            </w:r>
          </w:p>
          <w:p w14:paraId="487CCCC8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040711D" w14:textId="2811294D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665415">
              <w:t xml:space="preserve"> </w:t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Разумное приспособление</w:t>
            </w:r>
          </w:p>
          <w:p w14:paraId="1340247A" w14:textId="099F9B04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а) это обязанность предоставлять инвалидам возможность пользоваться на вокзалах залом повышенной комфортности для официальных делегаций;</w:t>
            </w:r>
          </w:p>
          <w:p w14:paraId="7BA9B28C" w14:textId="3E27A5D6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б) это обязанность приспособить для инвалидов с учетом имеющихся у них ограничений жизнедеятельности помещения</w:t>
            </w:r>
          </w:p>
          <w:p w14:paraId="1EC425FA" w14:textId="5361C520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организации путем оборудования их пандусами, широкими дверными проемами, надписями шрифтом Брайля, и т.п.;</w:t>
            </w:r>
          </w:p>
          <w:p w14:paraId="15E23D8B" w14:textId="64C9FA87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в) это обязанность для обеспечения доступности инвалидов полностью реконструировать здание, которое является памятником архитектуры.</w:t>
            </w:r>
          </w:p>
          <w:p w14:paraId="2AF23CAA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68A184D" w14:textId="3E0F505B" w:rsidR="009A0056" w:rsidRPr="00665415" w:rsidRDefault="009A0056" w:rsidP="0092356B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Размер административного штрафа на юридических лиц за уклонение от исполнения требований доступности для инвалидов объектов инженерной, транспортной и социальной инфраструктур составляет:</w:t>
            </w:r>
          </w:p>
          <w:p w14:paraId="4AD2F60C" w14:textId="1BFA11DF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 2 до 3 тысяч рублей;</w:t>
            </w:r>
          </w:p>
          <w:p w14:paraId="1A360D6B" w14:textId="6EE896AE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 20 до 30 тысяч рублей;</w:t>
            </w:r>
          </w:p>
          <w:p w14:paraId="0A7FC9A5" w14:textId="74330CE4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 200 до 300 тысяч рублей.</w:t>
            </w:r>
          </w:p>
          <w:p w14:paraId="11EDEC6F" w14:textId="77777777" w:rsidR="009A0056" w:rsidRPr="00665415" w:rsidRDefault="009A0056" w:rsidP="0058668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036953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4.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Выявление и устранение препятствий и барьеров, мешающих доступности, должны распространяться на</w:t>
            </w:r>
          </w:p>
          <w:p w14:paraId="4CEC9C06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здания, дороги, транспорт, другие внутренние и внешние объекты;</w:t>
            </w:r>
          </w:p>
          <w:p w14:paraId="2C2A6A39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информационные, коммуникационные и другие службы, включая электронные службы и экстренные службы;</w:t>
            </w:r>
          </w:p>
          <w:p w14:paraId="7239D097" w14:textId="77777777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социальные программы и социальные услуги, включая возможность эффективной социальной адаптации инвалидов в обществе;</w:t>
            </w:r>
          </w:p>
          <w:p w14:paraId="7E4B10AF" w14:textId="2F04206D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перечисленное</w:t>
            </w:r>
          </w:p>
          <w:p w14:paraId="1C7B30CC" w14:textId="77777777" w:rsidR="009A0056" w:rsidRPr="00665415" w:rsidRDefault="009A0056" w:rsidP="006C0852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0F7A4F" w14:textId="5FE7CC8F" w:rsidR="009A0056" w:rsidRPr="00665415" w:rsidRDefault="009A0056" w:rsidP="00FC75B7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5.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Какое количество машиномест должно выделяться бесплатно для автотранспортных средств инвалидов на автостоянках (парковках):</w:t>
            </w:r>
          </w:p>
          <w:p w14:paraId="234BF277" w14:textId="6FC2CE7D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a) не менее 15%;</w:t>
            </w:r>
          </w:p>
          <w:p w14:paraId="33A19300" w14:textId="6BCAF4A1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б) не менее 10%; </w:t>
            </w:r>
          </w:p>
          <w:p w14:paraId="589143AF" w14:textId="318AE56B" w:rsidR="009A0056" w:rsidRPr="00665415" w:rsidRDefault="009A0056" w:rsidP="00E639DA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не менее 5%;</w:t>
            </w:r>
          </w:p>
          <w:p w14:paraId="71193B53" w14:textId="77777777" w:rsidR="009A0056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не менее 20%</w:t>
            </w:r>
          </w:p>
          <w:p w14:paraId="0D3F9FF0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64CDA1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6. </w:t>
            </w:r>
            <w:r w:rsidRPr="00665415">
              <w:rPr>
                <w:rFonts w:ascii="Times New Roman" w:hAnsi="Times New Roman" w:cs="Times New Roman"/>
              </w:rPr>
              <w:t xml:space="preserve"> 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Работники пассажирской инфраструктуры обязаны знать требования следующих инструкций по обслуживанию маломобильных пассажиров:</w:t>
            </w:r>
          </w:p>
          <w:p w14:paraId="3D57409B" w14:textId="608C16DE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а) по выделению зон обслуживания на объекте и обеспечение с организацией допуска и сопровождения ко всем функциональным </w:t>
            </w:r>
            <w:r w:rsidR="001A48DD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зонам инфраструктуры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</w:p>
          <w:p w14:paraId="57564024" w14:textId="7CB87898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 организации парковки автотранспорта, доставившего/</w:t>
            </w:r>
            <w:r w:rsidR="001A48DD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ожидающего пассажира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его </w:t>
            </w:r>
            <w:r w:rsidR="001A48DD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сопровождения по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объекту на посадку /в транспортное </w:t>
            </w:r>
            <w:r w:rsidR="001A48DD"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средство с</w:t>
            </w: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последующей организацией посадки/ высадки;</w:t>
            </w:r>
          </w:p>
          <w:p w14:paraId="22E78A02" w14:textId="77777777" w:rsidR="00250595" w:rsidRPr="007D0882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 оказанию ситуационной помощи в возможности воспользоваться услугами, предоставляемыми пассажирам</w:t>
            </w:r>
            <w:r w:rsidRPr="007D0882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;</w:t>
            </w:r>
          </w:p>
          <w:p w14:paraId="27A63BE8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все перечисленные неверно</w:t>
            </w:r>
          </w:p>
          <w:p w14:paraId="5CE773A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24FBA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7.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Ширину пути движения инвалидов на креслах-колясках допускается снижать в стесненных условиях до:</w:t>
            </w:r>
          </w:p>
          <w:p w14:paraId="56D620A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2,0 м;</w:t>
            </w:r>
          </w:p>
          <w:p w14:paraId="6FAEDC3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1,2 м ;</w:t>
            </w:r>
          </w:p>
          <w:p w14:paraId="2242088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1,0 м;</w:t>
            </w:r>
          </w:p>
          <w:p w14:paraId="5A4D52C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0,9 м.</w:t>
            </w:r>
          </w:p>
          <w:p w14:paraId="636E2157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8.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Заявка на сопровождение пассажиров предоставляется</w:t>
            </w:r>
          </w:p>
          <w:p w14:paraId="13020084" w14:textId="3333B558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в авиации за 48 ч, на железнодорожном транспорте за 24 </w:t>
            </w:r>
            <w:r w:rsidR="001A48DD" w:rsidRPr="00665415">
              <w:rPr>
                <w:rFonts w:ascii="Times New Roman" w:hAnsi="Times New Roman" w:cs="Times New Roman"/>
                <w:sz w:val="20"/>
                <w:szCs w:val="20"/>
              </w:rPr>
              <w:t>часа;</w:t>
            </w:r>
          </w:p>
          <w:p w14:paraId="4EDA8FBC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б) в авиации и на железнодорожном транспорте за 36 ч;</w:t>
            </w:r>
          </w:p>
          <w:p w14:paraId="31C8F996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в момент обращения пассажира;</w:t>
            </w:r>
          </w:p>
          <w:p w14:paraId="061BC49D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 авиации за 24 ч, на железнодорожном транспорте за 48 ч.</w:t>
            </w:r>
          </w:p>
          <w:p w14:paraId="72527BB2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1605280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Что относится к беспрепятственному доступу инвалидов к объектам пассажирской инфраструктуры:</w:t>
            </w:r>
          </w:p>
          <w:p w14:paraId="4749D5A3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а) возможность их передвижения в сопровождении в транспортном средстве;</w:t>
            </w:r>
          </w:p>
          <w:p w14:paraId="76959F95" w14:textId="6A067B92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возможность </w:t>
            </w:r>
            <w:r w:rsidR="001A48DD" w:rsidRPr="00665415">
              <w:rPr>
                <w:rFonts w:ascii="Times New Roman" w:hAnsi="Times New Roman" w:cs="Times New Roman"/>
                <w:sz w:val="20"/>
                <w:szCs w:val="20"/>
              </w:rPr>
              <w:t>их самостоятельного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передвижения по объектам пассажирской инфраструктуры;</w:t>
            </w:r>
          </w:p>
          <w:p w14:paraId="6518215F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в) возможность их передвижения в сопровождении только по прилегающей территории объекта пассажирской инфраструктуры;</w:t>
            </w:r>
          </w:p>
          <w:p w14:paraId="69C5184B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г) все перечисленное неверно</w:t>
            </w:r>
          </w:p>
          <w:p w14:paraId="4941ECD5" w14:textId="77777777" w:rsidR="00250595" w:rsidRPr="00665415" w:rsidRDefault="00250595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66541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10. </w:t>
            </w:r>
            <w:r w:rsidRPr="006654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65415">
              <w:t xml:space="preserve"> </w:t>
            </w: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>Какая информация должна дублироваться для сведения пассажиров (в виде звуковой и визуальной) и представлена на объектах пассажирской инфраструктуры:</w:t>
            </w:r>
          </w:p>
          <w:p w14:paraId="01277D53" w14:textId="4344A258" w:rsidR="00250595" w:rsidRPr="00665415" w:rsidRDefault="001A48DD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665415">
              <w:t>об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отправлении и прибытии транспортных средств, правилах перевозки пассажиров;</w:t>
            </w:r>
          </w:p>
          <w:p w14:paraId="62FF99BD" w14:textId="5F0F00E6" w:rsidR="00250595" w:rsidRPr="00665415" w:rsidRDefault="001A48DD" w:rsidP="00250595">
            <w:pPr>
              <w:pStyle w:val="af2"/>
              <w:spacing w:after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маршрутах движения без препятствий и зон обслуживания инвалидов;</w:t>
            </w:r>
          </w:p>
          <w:p w14:paraId="02B9D789" w14:textId="3FE882A3" w:rsidR="00250595" w:rsidRPr="00665415" w:rsidRDefault="001A48DD" w:rsidP="002505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65415">
              <w:t>о</w:t>
            </w:r>
            <w:r w:rsidR="00250595" w:rsidRPr="00665415">
              <w:rPr>
                <w:rFonts w:ascii="Times New Roman" w:hAnsi="Times New Roman" w:cs="Times New Roman"/>
                <w:sz w:val="20"/>
                <w:szCs w:val="20"/>
              </w:rPr>
              <w:t xml:space="preserve"> работе основных подразделений транспортного комплекса</w:t>
            </w:r>
          </w:p>
          <w:p w14:paraId="78A821C8" w14:textId="77777777" w:rsidR="00250595" w:rsidRDefault="00250595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769DB9F" w14:textId="78DAC06E" w:rsidR="009A0056" w:rsidRPr="004509D2" w:rsidRDefault="009A0056" w:rsidP="00267BB0">
            <w:pPr>
              <w:pStyle w:val="af2"/>
              <w:spacing w:after="0"/>
              <w:ind w:left="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7513"/>
      </w:tblGrid>
      <w:tr w:rsidR="00AF4B79" w:rsidRPr="006459F1" w14:paraId="7BB15D68" w14:textId="77777777" w:rsidTr="00F83D73">
        <w:tc>
          <w:tcPr>
            <w:tcW w:w="3085" w:type="dxa"/>
          </w:tcPr>
          <w:p w14:paraId="6014DBDA" w14:textId="352593C2" w:rsidR="00AF4B79" w:rsidRPr="006740DD" w:rsidRDefault="00B967C7" w:rsidP="00CF277C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1B4330BC" w14:textId="77777777" w:rsidR="00AF4B79" w:rsidRPr="006459F1" w:rsidRDefault="00AF4B79" w:rsidP="00CF277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15483682" w14:textId="77777777" w:rsidTr="004F7409">
        <w:trPr>
          <w:trHeight w:val="2076"/>
        </w:trPr>
        <w:tc>
          <w:tcPr>
            <w:tcW w:w="3085" w:type="dxa"/>
          </w:tcPr>
          <w:p w14:paraId="7E12FE3E" w14:textId="77777777" w:rsidR="005A7A00" w:rsidRPr="005A7A00" w:rsidRDefault="009A0056" w:rsidP="005A7A0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A7A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  <w:p w14:paraId="5E595910" w14:textId="04D51854" w:rsidR="005A7A00" w:rsidRPr="005A7A00" w:rsidRDefault="005A7A00" w:rsidP="005A7A00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</w:rPr>
            </w:pPr>
          </w:p>
        </w:tc>
        <w:tc>
          <w:tcPr>
            <w:tcW w:w="7513" w:type="dxa"/>
          </w:tcPr>
          <w:p w14:paraId="24BAA570" w14:textId="795AA9B5" w:rsidR="009A0056" w:rsidRPr="005A7A00" w:rsidRDefault="009A0056" w:rsidP="00CF277C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79F33305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безбарьерную среду для инвалидов и МГН на транспорте и объектах транспортной инфраструктуры</w:t>
            </w:r>
          </w:p>
          <w:p w14:paraId="01F92D8C" w14:textId="77777777" w:rsidR="00250595" w:rsidRDefault="00250595" w:rsidP="00250595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обеспечить развитие практических навыков оказания ситуационной помощи инвалидам и другим маломобильным группам населения</w:t>
            </w:r>
          </w:p>
          <w:p w14:paraId="27697F5F" w14:textId="4F550889" w:rsidR="009A0056" w:rsidRPr="005A7A00" w:rsidRDefault="00250595" w:rsidP="0025059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транспортные средства и оборудование, предназначенное для перевозки и обслуживания инвалидов</w:t>
            </w:r>
          </w:p>
        </w:tc>
      </w:tr>
      <w:tr w:rsidR="009A0056" w:rsidRPr="00B24C1F" w14:paraId="0B934EB2" w14:textId="77777777" w:rsidTr="004A68B0">
        <w:trPr>
          <w:trHeight w:val="420"/>
        </w:trPr>
        <w:tc>
          <w:tcPr>
            <w:tcW w:w="10598" w:type="dxa"/>
            <w:gridSpan w:val="2"/>
          </w:tcPr>
          <w:p w14:paraId="69142408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Задания</w:t>
            </w:r>
          </w:p>
          <w:p w14:paraId="44B72CCF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Выяв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оцени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физические и информационно-коммуникационные потребности инвалидов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транспортировке в пассажирском вагоне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423EDC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Проведите анализ организации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работ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ы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персонала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предприятий железнодорожного транспорта при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осуществлении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перевозк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оказани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я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других услуг инвалидам и другим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0093DE3D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3)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дентифицир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 возможные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нестандартные и чрезвычайные ситуации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и предложите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решения по оказанию помощи и обеспечению безопасности инвалидам и МГН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?</w:t>
            </w:r>
          </w:p>
          <w:p w14:paraId="43C187FA" w14:textId="1E031578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4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разных групп инвалидов и МГН</w:t>
            </w:r>
            <w:r w:rsidR="00383413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при прибытии на вокзал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728A560A" w14:textId="77777777" w:rsidR="00E758D1" w:rsidRDefault="00E758D1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5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Прод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иагностир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уйте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потребности в «ситуационной помощи»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различных групп инвалидов на объектах наземной транспортной инфраструктуры и борту пассажирских транспортных средств.</w:t>
            </w:r>
          </w:p>
          <w:p w14:paraId="4013A93B" w14:textId="65299581" w:rsidR="00E758D1" w:rsidRDefault="00C73237" w:rsidP="00E758D1">
            <w:pPr>
              <w:autoSpaceDE w:val="0"/>
              <w:autoSpaceDN w:val="0"/>
              <w:adjustRightInd w:val="0"/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6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)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Проа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нализир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уйте</w:t>
            </w:r>
            <w:r w:rsidR="00E758D1" w:rsidRPr="00670438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показатели эффективности и качества лучшей отраслевой практики обеспечения доступности для МГН объектов и услуг пассажирского транспорта</w:t>
            </w:r>
            <w:r w:rsidR="00E758D1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</w:p>
          <w:p w14:paraId="0E5FC849" w14:textId="21CDEEFE" w:rsidR="009A0056" w:rsidRPr="004D0258" w:rsidRDefault="009A0056" w:rsidP="00250595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</w:tc>
      </w:tr>
      <w:tr w:rsidR="009A0056" w:rsidRPr="006459F1" w14:paraId="64D9A734" w14:textId="77777777" w:rsidTr="00F83D73">
        <w:tc>
          <w:tcPr>
            <w:tcW w:w="3085" w:type="dxa"/>
          </w:tcPr>
          <w:p w14:paraId="5A363D77" w14:textId="6E1E25BD" w:rsidR="009A0056" w:rsidRPr="006459F1" w:rsidRDefault="00B967C7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</w:tcPr>
          <w:p w14:paraId="6DE0D1B3" w14:textId="77777777" w:rsidR="009A0056" w:rsidRPr="006459F1" w:rsidRDefault="009A0056" w:rsidP="0067512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A0056" w:rsidRPr="006459F1" w14:paraId="7587B736" w14:textId="77777777" w:rsidTr="00F83D73">
        <w:tc>
          <w:tcPr>
            <w:tcW w:w="3085" w:type="dxa"/>
          </w:tcPr>
          <w:p w14:paraId="0CF05461" w14:textId="1BB973F9" w:rsidR="009A0056" w:rsidRPr="00B24C1F" w:rsidRDefault="009A0056" w:rsidP="0058712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ОПК-7.3 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</w:t>
            </w:r>
          </w:p>
        </w:tc>
        <w:tc>
          <w:tcPr>
            <w:tcW w:w="7513" w:type="dxa"/>
          </w:tcPr>
          <w:p w14:paraId="7AE1C295" w14:textId="7495FB9C" w:rsidR="009A0056" w:rsidRDefault="009A0056" w:rsidP="005A7A00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владеет</w:t>
            </w:r>
            <w:r w:rsidRPr="00AF4B79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:</w:t>
            </w:r>
            <w:r w:rsidRPr="00AF4B79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1BEBA02D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в условиях чрезвычайной (нестандартной) ситуации</w:t>
            </w:r>
          </w:p>
          <w:p w14:paraId="396C9D23" w14:textId="77777777" w:rsidR="00820094" w:rsidRDefault="00820094" w:rsidP="00820094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оказания ситуационной помощи инвалидам и другим маломобильным группам населения</w:t>
            </w:r>
          </w:p>
          <w:p w14:paraId="5870AC1D" w14:textId="16D529CC" w:rsidR="009A0056" w:rsidRPr="006459F1" w:rsidRDefault="00820094" w:rsidP="0082009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оценки качества доступности и качества услуг транспортной инфраструктуры для пассажиров с инвалидностью и МГН</w:t>
            </w:r>
          </w:p>
        </w:tc>
      </w:tr>
      <w:tr w:rsidR="009A0056" w:rsidRPr="00516C5B" w14:paraId="6CE436B5" w14:textId="77777777" w:rsidTr="00F83D73">
        <w:trPr>
          <w:trHeight w:val="563"/>
        </w:trPr>
        <w:tc>
          <w:tcPr>
            <w:tcW w:w="10598" w:type="dxa"/>
            <w:gridSpan w:val="2"/>
          </w:tcPr>
          <w:p w14:paraId="3C1FE67F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Изучив ситуаци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, аргументировано ответить на вопросы: </w:t>
            </w:r>
          </w:p>
          <w:p w14:paraId="2EDA6FAD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1. Что является главным в моделируемых ситуациях? 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</w:p>
          <w:p w14:paraId="0CFB1C03" w14:textId="77777777" w:rsidR="009A0056" w:rsidRPr="00C67E24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1.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2.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Каковы </w:t>
            </w:r>
            <w:r w:rsidRPr="009D63CE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рекомендации по правильному решению поведенческой ситуации и оказанию помощи человеку с инвалидностью</w:t>
            </w:r>
            <w:r w:rsidRPr="00C67E24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? </w:t>
            </w:r>
          </w:p>
          <w:p w14:paraId="186E629A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</w:pPr>
          </w:p>
          <w:p w14:paraId="5DC97AAC" w14:textId="14B70F57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7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.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встретить у входа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передвигающегося на кресле-коляске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инвалида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и сопроводить его в зал ожидания.</w:t>
            </w:r>
          </w:p>
          <w:p w14:paraId="1573F254" w14:textId="77777777" w:rsidR="009A0056" w:rsidRDefault="009A0056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3739DFBB" w14:textId="3DE767EE" w:rsidR="009A0056" w:rsidRDefault="009A0056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9D63CE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8</w:t>
            </w: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.  </w:t>
            </w:r>
            <w:r w:rsidRPr="000874AD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На вокзал прибыл без сопровождающего инвалид по зрению для покупки билета на поезд. Работнику вокзала необходимо помочь ему приобрести билет в кассе.</w:t>
            </w:r>
          </w:p>
          <w:p w14:paraId="46A5FCDA" w14:textId="77777777" w:rsidR="00E758D1" w:rsidRDefault="00E758D1" w:rsidP="00587122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424FE7FA" w14:textId="161C642D" w:rsidR="00E758D1" w:rsidRPr="00204ACB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9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 П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роводнику пассажирского вагона необходимо оказать помощь слабослышащему пассажиру при посадке в вагон и размещении на своем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месте.</w:t>
            </w:r>
          </w:p>
          <w:p w14:paraId="0E834780" w14:textId="77777777" w:rsidR="00E758D1" w:rsidRDefault="00E758D1" w:rsidP="00E758D1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</w:p>
          <w:p w14:paraId="68E207BE" w14:textId="410D0DBD" w:rsidR="00E758D1" w:rsidRDefault="00E758D1" w:rsidP="00C73237">
            <w:pPr>
              <w:jc w:val="both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Задание</w:t>
            </w:r>
            <w:r w:rsidRPr="000874AD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 xml:space="preserve"> </w:t>
            </w:r>
            <w:r w:rsidR="00F11666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1</w:t>
            </w:r>
            <w:r w:rsidR="00C73237">
              <w:rPr>
                <w:rFonts w:asciiTheme="majorBidi" w:eastAsia="Times New Roman" w:hAnsiTheme="majorBidi" w:cstheme="majorBidi"/>
                <w:b/>
                <w:sz w:val="20"/>
                <w:szCs w:val="20"/>
              </w:rPr>
              <w:t>0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.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Р</w:t>
            </w:r>
            <w:r w:rsidRPr="00204ACB"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  <w:t>аботнику вокзала необходимо объяснить пассажиру с особенностями умственного развития как пройти к билетным кассам.</w:t>
            </w:r>
          </w:p>
          <w:p w14:paraId="1FFAA04C" w14:textId="4B953C5F" w:rsidR="009A0056" w:rsidRPr="004A68B0" w:rsidRDefault="009A0056" w:rsidP="00587122">
            <w:pPr>
              <w:jc w:val="both"/>
              <w:rPr>
                <w:rFonts w:asciiTheme="majorBidi" w:eastAsia="Times New Roman" w:hAnsiTheme="majorBidi" w:cstheme="majorBidi"/>
                <w:b/>
                <w:i/>
                <w:sz w:val="20"/>
                <w:szCs w:val="20"/>
              </w:rPr>
            </w:pPr>
          </w:p>
        </w:tc>
      </w:tr>
    </w:tbl>
    <w:p w14:paraId="25DDE094" w14:textId="2AA18515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4F7409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0"/>
          <w:szCs w:val="20"/>
        </w:rPr>
      </w:pPr>
      <w:r w:rsidRPr="004F7409">
        <w:rPr>
          <w:rFonts w:ascii="Times New Roman" w:eastAsia="Times New Roman" w:hAnsi="Times New Roman"/>
          <w:b/>
          <w:iCs/>
          <w:sz w:val="20"/>
          <w:szCs w:val="20"/>
        </w:rPr>
        <w:t>2.3.  Перечень вопросов для подготовки обучающихся к промежуточной аттестации</w:t>
      </w:r>
    </w:p>
    <w:p w14:paraId="2F189B60" w14:textId="77777777" w:rsidR="004F7409" w:rsidRDefault="004F740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479A7AA1" w14:textId="77777777" w:rsidR="004F7409" w:rsidRPr="00E97F50" w:rsidRDefault="004F7409" w:rsidP="004F740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83FF1">
        <w:rPr>
          <w:rFonts w:ascii="Times New Roman" w:hAnsi="Times New Roman" w:cs="Times New Roman"/>
          <w:b/>
          <w:bCs/>
        </w:rPr>
        <w:t xml:space="preserve">Вопросы к зачету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0C5F4A88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83FF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Требования законодательства по обеспечению доступа инвалидов 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объектам и услугам пассажирского транспорта.</w:t>
      </w:r>
    </w:p>
    <w:p w14:paraId="3EBB074B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Основные положения и принципы Конвенции о правах инвалидов по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обеспечению прав инвалидов.</w:t>
      </w:r>
    </w:p>
    <w:p w14:paraId="28139174" w14:textId="77777777" w:rsidR="004F7409" w:rsidRPr="001602C7" w:rsidRDefault="004F7409" w:rsidP="004F7409">
      <w:pPr>
        <w:spacing w:after="0" w:line="238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Обязанности организаций пассажирского транспорта по обеспечению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доступа инвалидов к объектам и услугам.</w:t>
      </w:r>
    </w:p>
    <w:p w14:paraId="11BFD46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Участники процесса организации доступной среды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602C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МГН на транспорте</w:t>
      </w:r>
    </w:p>
    <w:p w14:paraId="07433A6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5. </w:t>
      </w:r>
      <w:r w:rsidRPr="003D3F4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Технологии оказания «ситуационной помощи» различным группам инвалидов</w:t>
      </w:r>
    </w:p>
    <w:p w14:paraId="3925090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Информирование различных групп инвалидов о направлениях перемещения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порядке обслуживания на транспорте.</w:t>
      </w:r>
    </w:p>
    <w:p w14:paraId="5CD7B8BE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7.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Особенности обслуживания пассажиров-инвалидов с различными нарушениями</w:t>
      </w:r>
    </w:p>
    <w:p w14:paraId="5AD7262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8. </w:t>
      </w:r>
      <w:r w:rsidRPr="0092356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Потребности разных групп инвалидов и МГН.</w:t>
      </w:r>
    </w:p>
    <w:p w14:paraId="0ADF1A1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9. </w:t>
      </w:r>
      <w:r w:rsidRPr="00FC75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Государственной программа РФ «Доступная среда».</w:t>
      </w:r>
    </w:p>
    <w:p w14:paraId="2BF94E4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10.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 доступности для МГН объектов и услуг организаций пассажирского транспорта.</w:t>
      </w:r>
    </w:p>
    <w:p w14:paraId="163CFD25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11.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Классификация групп инвалидов, определения скрытых и явных признаков инвалидности.</w:t>
      </w:r>
    </w:p>
    <w:p w14:paraId="3CC837E1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12.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Этика и способы общения с инвалидами.</w:t>
      </w:r>
    </w:p>
    <w:p w14:paraId="6814787F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13. Использование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принципов «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разумного приспособления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» для обеспечения доступности транспортных объектов и услуг для инвалидов и маломобильных групп</w:t>
      </w:r>
    </w:p>
    <w:p w14:paraId="745F7E1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14.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Показатели эффективности и качества доступности</w:t>
      </w:r>
    </w:p>
    <w:p w14:paraId="0E75566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15.</w:t>
      </w:r>
      <w:r w:rsidRPr="00237B0D"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Принципы создания доступной среды для лиц с ограниченными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возможностями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железнодорожном вокзале</w:t>
      </w:r>
      <w:r w:rsidRPr="00237B0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467FA43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16.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Безопасность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перевозках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пассажиров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числа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инвалидов и других лиц с ограничениями жизнедеятельности.</w:t>
      </w:r>
    </w:p>
    <w:p w14:paraId="29CC08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17.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инвалидов, передвигающимся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креслах-колясках</w:t>
      </w:r>
    </w:p>
    <w:p w14:paraId="136F28FD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18.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Ситуационная помощь пассажирам из числа инвалидов с нарушением зрения</w:t>
      </w:r>
    </w:p>
    <w:p w14:paraId="2A8429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19.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этикета при общении с инвалидами, имеющими нарушение слуха</w:t>
      </w:r>
    </w:p>
    <w:p w14:paraId="2B393186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20.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Применение принципов «универсального дизайна» для обеспечения доступности транспортных объектов и услуг для инвалидов 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5039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маломобильных групп</w:t>
      </w:r>
    </w:p>
    <w:p w14:paraId="4C2DBE97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21. Технология обслуживания инвалидов и маломобильных пассажиров на железнодорожном транспорте</w:t>
      </w:r>
    </w:p>
    <w:p w14:paraId="11F589B0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22. Нормативно-правовые документы, регламентирующие обслуживание МГН на объектах транспортной инфраструктуры</w:t>
      </w:r>
    </w:p>
    <w:p w14:paraId="13AFEED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23.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Стандарты качества доступности объектов и услуг предприятий пассажирского транспорта для инвалидов и МГН</w:t>
      </w:r>
    </w:p>
    <w:p w14:paraId="5F69A582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24.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Ответственность организаций и персонала пассажирского транспорта за обеспечение доступа инвалидов к объектам и услугам</w:t>
      </w:r>
    </w:p>
    <w:p w14:paraId="72FF6768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25.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Модель взаимодействия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участников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доступной среды для инвалидов и МГН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300AF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транспорте.</w:t>
      </w:r>
    </w:p>
    <w:p w14:paraId="4B2EF24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26.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проведения паспортизации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доступности для МГН объектов и услуг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организаций пассажирского транспорта.</w:t>
      </w:r>
    </w:p>
    <w:p w14:paraId="63122EA4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27. </w:t>
      </w:r>
      <w:r w:rsidRPr="004B4A2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Вербальные и невербальные средства общения.</w:t>
      </w:r>
    </w:p>
    <w:p w14:paraId="4B942C09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28.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Технические и функциональные требования к объектам транспортной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57187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инфраструктуры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0E6A22AC" w14:textId="77777777" w:rsidR="004F7409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29.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информационного пространства для инвалидов на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транспорте.</w:t>
      </w:r>
    </w:p>
    <w:p w14:paraId="18C0EC51" w14:textId="77777777" w:rsidR="004F7409" w:rsidRPr="001602C7" w:rsidRDefault="004F7409" w:rsidP="004F7409">
      <w:pPr>
        <w:spacing w:after="0" w:line="238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30.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Методика подготовки персонала для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оказания ситуационной помощи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4A54F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инвалидам.</w:t>
      </w:r>
    </w:p>
    <w:p w14:paraId="3C368C02" w14:textId="77777777" w:rsidR="004F7409" w:rsidRPr="00B83FF1" w:rsidRDefault="004F7409" w:rsidP="004F740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F12827E" w14:textId="77777777" w:rsidR="00587122" w:rsidRDefault="00587122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38B96E3A" w14:textId="7FAB8C2A" w:rsidR="00EB53E1" w:rsidRPr="00E97F50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3 </w:t>
      </w:r>
      <w:r w:rsidRPr="00E97F50">
        <w:rPr>
          <w:rFonts w:ascii="Times New Roman" w:hAnsi="Times New Roman"/>
          <w:b/>
          <w:color w:val="000000"/>
          <w:sz w:val="20"/>
          <w:szCs w:val="2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80A57B3" w14:textId="77777777" w:rsidR="00D435AD" w:rsidRPr="00E97F50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77B10E39" w14:textId="171DDB1D" w:rsidR="000B1C71" w:rsidRPr="00E97F50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>Критерии формирования оценок по ответам на вопросы, выполнению тестовых заданий</w:t>
      </w:r>
    </w:p>
    <w:p w14:paraId="60D4C4A5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987FB2D" w14:textId="08367A2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«отлично»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</w:t>
      </w:r>
      <w:r w:rsidR="00F22904" w:rsidRPr="00E97F50">
        <w:rPr>
          <w:rFonts w:ascii="Times New Roman" w:hAnsi="Times New Roman"/>
          <w:sz w:val="20"/>
          <w:szCs w:val="20"/>
        </w:rPr>
        <w:t>составляет</w:t>
      </w:r>
      <w:r w:rsidRPr="00E97F50">
        <w:rPr>
          <w:rFonts w:ascii="Times New Roman" w:hAnsi="Times New Roman"/>
          <w:sz w:val="20"/>
          <w:szCs w:val="20"/>
        </w:rPr>
        <w:t xml:space="preserve"> 100 – 90% от общего объёма заданных вопросов;</w:t>
      </w:r>
    </w:p>
    <w:p w14:paraId="40BB9B94" w14:textId="4A4FC5BF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«хорошо»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784C5960" w14:textId="41B3F5A0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E97F50">
        <w:rPr>
          <w:rFonts w:ascii="Times New Roman" w:hAnsi="Times New Roman"/>
          <w:sz w:val="20"/>
          <w:szCs w:val="20"/>
        </w:rPr>
        <w:t>;</w:t>
      </w:r>
    </w:p>
    <w:p w14:paraId="67788661" w14:textId="2FE2E513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hAnsi="Times New Roman"/>
          <w:sz w:val="20"/>
          <w:szCs w:val="20"/>
        </w:rPr>
        <w:t xml:space="preserve">- оценка </w:t>
      </w:r>
      <w:r w:rsidRPr="00E97F50">
        <w:rPr>
          <w:rFonts w:ascii="Times New Roman" w:hAnsi="Times New Roman"/>
          <w:b/>
          <w:sz w:val="20"/>
          <w:szCs w:val="20"/>
        </w:rPr>
        <w:t>«неудовлетворительно»</w:t>
      </w:r>
      <w:r w:rsidRPr="00E97F50">
        <w:rPr>
          <w:rFonts w:ascii="Times New Roman" w:hAnsi="Times New Roman"/>
          <w:sz w:val="20"/>
          <w:szCs w:val="20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FB1C1C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2A4A833" w14:textId="403D73B3" w:rsidR="000327BD" w:rsidRPr="00E97F50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E97F50">
        <w:rPr>
          <w:rFonts w:ascii="Times New Roman" w:eastAsia="Times New Roman" w:hAnsi="Times New Roman"/>
          <w:b/>
          <w:sz w:val="20"/>
          <w:szCs w:val="20"/>
        </w:rPr>
        <w:t xml:space="preserve">Критерии формирования оценок по </w:t>
      </w:r>
      <w:r w:rsidR="00B910B1" w:rsidRPr="00E97F50">
        <w:rPr>
          <w:rFonts w:ascii="Times New Roman" w:eastAsia="Times New Roman" w:hAnsi="Times New Roman"/>
          <w:b/>
          <w:sz w:val="20"/>
          <w:szCs w:val="20"/>
        </w:rPr>
        <w:t>результатам выполнения заданий</w:t>
      </w:r>
    </w:p>
    <w:p w14:paraId="17097BE7" w14:textId="77777777" w:rsidR="000327BD" w:rsidRPr="00E97F50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4006578C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«Отлично/зачтено» 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– ставится за работу, выполненную полностью без ошибок и недочетов.</w:t>
      </w:r>
    </w:p>
    <w:p w14:paraId="4E595FAA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Хорошо/зачтено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B7EA60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«Удовлетворительно/</w:t>
      </w:r>
      <w:r w:rsidRPr="00E97F50">
        <w:rPr>
          <w:rFonts w:ascii="Times New Roman" w:hAnsi="Times New Roman" w:cs="Times New Roman"/>
          <w:b/>
          <w:color w:val="000000"/>
          <w:sz w:val="20"/>
          <w:szCs w:val="20"/>
        </w:rPr>
        <w:t>зачтено</w:t>
      </w: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студент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A75B1E" w14:textId="781E7264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97F50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«Неудовлетворительно/не зачтено»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ставится за работу, если число ошибок и недочетов превысило норму для оценки </w:t>
      </w:r>
      <w:r w:rsidR="00B76696"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>«удовлетворительно»</w:t>
      </w:r>
      <w:r w:rsidRPr="00E97F50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правильно выполнено менее 2/3 всей работы.</w:t>
      </w:r>
    </w:p>
    <w:p w14:paraId="400675F7" w14:textId="77777777" w:rsidR="00F22904" w:rsidRPr="00E97F50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3CCC0C6B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lastRenderedPageBreak/>
        <w:t>Критерии формирования оценок по зачету</w:t>
      </w:r>
    </w:p>
    <w:p w14:paraId="115813E8" w14:textId="77777777" w:rsidR="006D4F7B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«Зачтено» -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BC937FA" w14:textId="5A50F25A" w:rsidR="00D41537" w:rsidRPr="006D4F7B" w:rsidRDefault="006D4F7B" w:rsidP="006D4F7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6D4F7B">
        <w:rPr>
          <w:rFonts w:ascii="Times New Roman" w:hAnsi="Times New Roman"/>
          <w:b/>
          <w:color w:val="000000"/>
          <w:sz w:val="20"/>
          <w:szCs w:val="20"/>
        </w:rPr>
        <w:t xml:space="preserve">«Не зачтено» </w:t>
      </w:r>
      <w:r w:rsidRPr="006D4F7B">
        <w:rPr>
          <w:rFonts w:ascii="Times New Roman" w:hAnsi="Times New Roman"/>
          <w:bCs/>
          <w:color w:val="000000"/>
          <w:sz w:val="20"/>
          <w:szCs w:val="20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A81CC" w14:textId="77777777" w:rsidR="0001736F" w:rsidRDefault="0001736F" w:rsidP="00EE3C25">
      <w:pPr>
        <w:spacing w:after="0" w:line="240" w:lineRule="auto"/>
      </w:pPr>
      <w:r>
        <w:separator/>
      </w:r>
    </w:p>
  </w:endnote>
  <w:endnote w:type="continuationSeparator" w:id="0">
    <w:p w14:paraId="104424BA" w14:textId="77777777" w:rsidR="0001736F" w:rsidRDefault="0001736F" w:rsidP="00EE3C25">
      <w:pPr>
        <w:spacing w:after="0" w:line="240" w:lineRule="auto"/>
      </w:pPr>
      <w:r>
        <w:continuationSeparator/>
      </w:r>
    </w:p>
  </w:endnote>
  <w:endnote w:type="continuationNotice" w:id="1">
    <w:p w14:paraId="72559F20" w14:textId="77777777" w:rsidR="0001736F" w:rsidRDefault="000173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BD760" w14:textId="77777777" w:rsidR="0001736F" w:rsidRDefault="0001736F" w:rsidP="00EE3C25">
      <w:pPr>
        <w:spacing w:after="0" w:line="240" w:lineRule="auto"/>
      </w:pPr>
      <w:r>
        <w:separator/>
      </w:r>
    </w:p>
  </w:footnote>
  <w:footnote w:type="continuationSeparator" w:id="0">
    <w:p w14:paraId="043059AC" w14:textId="77777777" w:rsidR="0001736F" w:rsidRDefault="0001736F" w:rsidP="00EE3C25">
      <w:pPr>
        <w:spacing w:after="0" w:line="240" w:lineRule="auto"/>
      </w:pPr>
      <w:r>
        <w:continuationSeparator/>
      </w:r>
    </w:p>
  </w:footnote>
  <w:footnote w:type="continuationNotice" w:id="1">
    <w:p w14:paraId="1333A95E" w14:textId="77777777" w:rsidR="0001736F" w:rsidRDefault="000173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06EA"/>
    <w:rsid w:val="00001B8A"/>
    <w:rsid w:val="00001C86"/>
    <w:rsid w:val="00013C81"/>
    <w:rsid w:val="000150D5"/>
    <w:rsid w:val="0001736F"/>
    <w:rsid w:val="00026163"/>
    <w:rsid w:val="000327BD"/>
    <w:rsid w:val="00036BB0"/>
    <w:rsid w:val="00041290"/>
    <w:rsid w:val="00041DDE"/>
    <w:rsid w:val="00050AE8"/>
    <w:rsid w:val="00051B19"/>
    <w:rsid w:val="00055E3E"/>
    <w:rsid w:val="00062930"/>
    <w:rsid w:val="0006294C"/>
    <w:rsid w:val="00063553"/>
    <w:rsid w:val="0006691F"/>
    <w:rsid w:val="00066AE2"/>
    <w:rsid w:val="00070E92"/>
    <w:rsid w:val="000874AD"/>
    <w:rsid w:val="00091ADC"/>
    <w:rsid w:val="00091C47"/>
    <w:rsid w:val="0009397A"/>
    <w:rsid w:val="00094DA5"/>
    <w:rsid w:val="000A2EAC"/>
    <w:rsid w:val="000A5D2F"/>
    <w:rsid w:val="000B07A9"/>
    <w:rsid w:val="000B1C71"/>
    <w:rsid w:val="000C0257"/>
    <w:rsid w:val="000D2351"/>
    <w:rsid w:val="000D2AF6"/>
    <w:rsid w:val="000D353A"/>
    <w:rsid w:val="000D3EA2"/>
    <w:rsid w:val="000D525F"/>
    <w:rsid w:val="000E25FB"/>
    <w:rsid w:val="000E75A1"/>
    <w:rsid w:val="001046F7"/>
    <w:rsid w:val="0010771C"/>
    <w:rsid w:val="00112DB7"/>
    <w:rsid w:val="00120DD0"/>
    <w:rsid w:val="00121F8B"/>
    <w:rsid w:val="00130314"/>
    <w:rsid w:val="001304E6"/>
    <w:rsid w:val="00131AA7"/>
    <w:rsid w:val="00131C7A"/>
    <w:rsid w:val="00137773"/>
    <w:rsid w:val="00137893"/>
    <w:rsid w:val="0015372D"/>
    <w:rsid w:val="00154732"/>
    <w:rsid w:val="001602C7"/>
    <w:rsid w:val="00161F49"/>
    <w:rsid w:val="0016249B"/>
    <w:rsid w:val="00163487"/>
    <w:rsid w:val="001672A0"/>
    <w:rsid w:val="00167A1F"/>
    <w:rsid w:val="00171452"/>
    <w:rsid w:val="0017251B"/>
    <w:rsid w:val="00176D68"/>
    <w:rsid w:val="00180A7F"/>
    <w:rsid w:val="001816F2"/>
    <w:rsid w:val="00183DAF"/>
    <w:rsid w:val="001858AC"/>
    <w:rsid w:val="00197AF7"/>
    <w:rsid w:val="001A24BB"/>
    <w:rsid w:val="001A2C44"/>
    <w:rsid w:val="001A48DD"/>
    <w:rsid w:val="001A4A40"/>
    <w:rsid w:val="001B45D6"/>
    <w:rsid w:val="001C5064"/>
    <w:rsid w:val="001C5C51"/>
    <w:rsid w:val="001C6297"/>
    <w:rsid w:val="001D1DB8"/>
    <w:rsid w:val="001D37EB"/>
    <w:rsid w:val="001D6E64"/>
    <w:rsid w:val="001D7C35"/>
    <w:rsid w:val="001E037F"/>
    <w:rsid w:val="001E23E3"/>
    <w:rsid w:val="001E2846"/>
    <w:rsid w:val="001E7EA4"/>
    <w:rsid w:val="001F0A73"/>
    <w:rsid w:val="001F57D2"/>
    <w:rsid w:val="00203464"/>
    <w:rsid w:val="00204ACB"/>
    <w:rsid w:val="002078E6"/>
    <w:rsid w:val="00215434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6C"/>
    <w:rsid w:val="0026352D"/>
    <w:rsid w:val="00264C95"/>
    <w:rsid w:val="002651B1"/>
    <w:rsid w:val="00267BB0"/>
    <w:rsid w:val="00274165"/>
    <w:rsid w:val="00274C65"/>
    <w:rsid w:val="0027576C"/>
    <w:rsid w:val="00281C81"/>
    <w:rsid w:val="0028257F"/>
    <w:rsid w:val="002833EC"/>
    <w:rsid w:val="00285391"/>
    <w:rsid w:val="00287D42"/>
    <w:rsid w:val="002945D8"/>
    <w:rsid w:val="002A1C3F"/>
    <w:rsid w:val="002A46CB"/>
    <w:rsid w:val="002A75F3"/>
    <w:rsid w:val="002B044E"/>
    <w:rsid w:val="002B787F"/>
    <w:rsid w:val="002B7DA3"/>
    <w:rsid w:val="002C2C8C"/>
    <w:rsid w:val="002C35C5"/>
    <w:rsid w:val="002C5147"/>
    <w:rsid w:val="002D068D"/>
    <w:rsid w:val="002D202E"/>
    <w:rsid w:val="002E0DE0"/>
    <w:rsid w:val="00300AF2"/>
    <w:rsid w:val="00305BD1"/>
    <w:rsid w:val="00306FC3"/>
    <w:rsid w:val="00307025"/>
    <w:rsid w:val="0031014E"/>
    <w:rsid w:val="00316A69"/>
    <w:rsid w:val="003265C2"/>
    <w:rsid w:val="003277E8"/>
    <w:rsid w:val="00336CEE"/>
    <w:rsid w:val="0034217B"/>
    <w:rsid w:val="0035020D"/>
    <w:rsid w:val="00350394"/>
    <w:rsid w:val="00361D7F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74C2"/>
    <w:rsid w:val="00387823"/>
    <w:rsid w:val="003A00D2"/>
    <w:rsid w:val="003A2255"/>
    <w:rsid w:val="003A417D"/>
    <w:rsid w:val="003A5ED2"/>
    <w:rsid w:val="003B00CE"/>
    <w:rsid w:val="003B110B"/>
    <w:rsid w:val="003B43AA"/>
    <w:rsid w:val="003B5055"/>
    <w:rsid w:val="003D3F4B"/>
    <w:rsid w:val="003D77B7"/>
    <w:rsid w:val="003E1AA0"/>
    <w:rsid w:val="003F79CB"/>
    <w:rsid w:val="003F7D8A"/>
    <w:rsid w:val="00400BCD"/>
    <w:rsid w:val="004017A8"/>
    <w:rsid w:val="0040199E"/>
    <w:rsid w:val="00411921"/>
    <w:rsid w:val="0041508C"/>
    <w:rsid w:val="00415A3E"/>
    <w:rsid w:val="00421D43"/>
    <w:rsid w:val="00423226"/>
    <w:rsid w:val="004244A7"/>
    <w:rsid w:val="00424B46"/>
    <w:rsid w:val="00425C0B"/>
    <w:rsid w:val="004343CD"/>
    <w:rsid w:val="00434910"/>
    <w:rsid w:val="00441A05"/>
    <w:rsid w:val="00441F04"/>
    <w:rsid w:val="00445513"/>
    <w:rsid w:val="004509D2"/>
    <w:rsid w:val="004535FB"/>
    <w:rsid w:val="0045692D"/>
    <w:rsid w:val="004577F0"/>
    <w:rsid w:val="00467451"/>
    <w:rsid w:val="004737D4"/>
    <w:rsid w:val="00473BDF"/>
    <w:rsid w:val="0047463C"/>
    <w:rsid w:val="0047599B"/>
    <w:rsid w:val="004765F4"/>
    <w:rsid w:val="00481535"/>
    <w:rsid w:val="00487108"/>
    <w:rsid w:val="004A0A9E"/>
    <w:rsid w:val="004A54F3"/>
    <w:rsid w:val="004A68B0"/>
    <w:rsid w:val="004B007E"/>
    <w:rsid w:val="004B4A26"/>
    <w:rsid w:val="004C026B"/>
    <w:rsid w:val="004C4382"/>
    <w:rsid w:val="004D0258"/>
    <w:rsid w:val="004E0A69"/>
    <w:rsid w:val="004E6732"/>
    <w:rsid w:val="004F2D0A"/>
    <w:rsid w:val="004F54A0"/>
    <w:rsid w:val="004F70EA"/>
    <w:rsid w:val="004F7409"/>
    <w:rsid w:val="00500486"/>
    <w:rsid w:val="00500AA1"/>
    <w:rsid w:val="00504809"/>
    <w:rsid w:val="00504A96"/>
    <w:rsid w:val="00505AE4"/>
    <w:rsid w:val="00506BE8"/>
    <w:rsid w:val="00506CE3"/>
    <w:rsid w:val="00510A4E"/>
    <w:rsid w:val="00514BBD"/>
    <w:rsid w:val="00516C5B"/>
    <w:rsid w:val="00526C1E"/>
    <w:rsid w:val="0053335C"/>
    <w:rsid w:val="00533D84"/>
    <w:rsid w:val="00536002"/>
    <w:rsid w:val="005411DD"/>
    <w:rsid w:val="00542DCD"/>
    <w:rsid w:val="00566887"/>
    <w:rsid w:val="005676E1"/>
    <w:rsid w:val="00567DFC"/>
    <w:rsid w:val="00571879"/>
    <w:rsid w:val="00572D9A"/>
    <w:rsid w:val="00576CA0"/>
    <w:rsid w:val="005805DA"/>
    <w:rsid w:val="00580FBA"/>
    <w:rsid w:val="00586687"/>
    <w:rsid w:val="00587122"/>
    <w:rsid w:val="00587951"/>
    <w:rsid w:val="00595E13"/>
    <w:rsid w:val="005970E4"/>
    <w:rsid w:val="005A5624"/>
    <w:rsid w:val="005A7A00"/>
    <w:rsid w:val="005B03EE"/>
    <w:rsid w:val="005B2CE6"/>
    <w:rsid w:val="005B2E48"/>
    <w:rsid w:val="005B76D5"/>
    <w:rsid w:val="005C4CA4"/>
    <w:rsid w:val="005D2667"/>
    <w:rsid w:val="005D4227"/>
    <w:rsid w:val="005E6CF1"/>
    <w:rsid w:val="005F17C8"/>
    <w:rsid w:val="005F2A8E"/>
    <w:rsid w:val="005F58CA"/>
    <w:rsid w:val="0060281C"/>
    <w:rsid w:val="00605416"/>
    <w:rsid w:val="00621F15"/>
    <w:rsid w:val="006320D9"/>
    <w:rsid w:val="00632314"/>
    <w:rsid w:val="006378AD"/>
    <w:rsid w:val="00637F31"/>
    <w:rsid w:val="006457FA"/>
    <w:rsid w:val="006459F1"/>
    <w:rsid w:val="006477A5"/>
    <w:rsid w:val="006513E5"/>
    <w:rsid w:val="00651407"/>
    <w:rsid w:val="00652880"/>
    <w:rsid w:val="00656FA1"/>
    <w:rsid w:val="00660DCB"/>
    <w:rsid w:val="00661F29"/>
    <w:rsid w:val="0066249A"/>
    <w:rsid w:val="006651E9"/>
    <w:rsid w:val="00665415"/>
    <w:rsid w:val="006740DD"/>
    <w:rsid w:val="0067512B"/>
    <w:rsid w:val="00686CA5"/>
    <w:rsid w:val="00691E7B"/>
    <w:rsid w:val="00694072"/>
    <w:rsid w:val="006946C7"/>
    <w:rsid w:val="006954B7"/>
    <w:rsid w:val="0069718F"/>
    <w:rsid w:val="006B1336"/>
    <w:rsid w:val="006B2D36"/>
    <w:rsid w:val="006B4197"/>
    <w:rsid w:val="006B7AAC"/>
    <w:rsid w:val="006C0852"/>
    <w:rsid w:val="006D250D"/>
    <w:rsid w:val="006D31B0"/>
    <w:rsid w:val="006D4F7B"/>
    <w:rsid w:val="006E7601"/>
    <w:rsid w:val="006F60A2"/>
    <w:rsid w:val="00706BFB"/>
    <w:rsid w:val="00707255"/>
    <w:rsid w:val="00707A71"/>
    <w:rsid w:val="00710076"/>
    <w:rsid w:val="00715F1D"/>
    <w:rsid w:val="00717AE0"/>
    <w:rsid w:val="007340D3"/>
    <w:rsid w:val="00734914"/>
    <w:rsid w:val="00741972"/>
    <w:rsid w:val="007523A2"/>
    <w:rsid w:val="00754345"/>
    <w:rsid w:val="00760231"/>
    <w:rsid w:val="00760BD1"/>
    <w:rsid w:val="00775E60"/>
    <w:rsid w:val="00777D23"/>
    <w:rsid w:val="0078148A"/>
    <w:rsid w:val="00781780"/>
    <w:rsid w:val="00781956"/>
    <w:rsid w:val="00796F16"/>
    <w:rsid w:val="007A382D"/>
    <w:rsid w:val="007A5DF7"/>
    <w:rsid w:val="007A78EC"/>
    <w:rsid w:val="007B3908"/>
    <w:rsid w:val="007C2284"/>
    <w:rsid w:val="007C50F6"/>
    <w:rsid w:val="007D006C"/>
    <w:rsid w:val="007D0882"/>
    <w:rsid w:val="007D68E0"/>
    <w:rsid w:val="007E53E2"/>
    <w:rsid w:val="007F5768"/>
    <w:rsid w:val="007F7B6B"/>
    <w:rsid w:val="00801617"/>
    <w:rsid w:val="0080343E"/>
    <w:rsid w:val="008101BE"/>
    <w:rsid w:val="00812C1D"/>
    <w:rsid w:val="0081717D"/>
    <w:rsid w:val="00820094"/>
    <w:rsid w:val="00832F78"/>
    <w:rsid w:val="0083657B"/>
    <w:rsid w:val="008454A8"/>
    <w:rsid w:val="00847A7D"/>
    <w:rsid w:val="00853EC4"/>
    <w:rsid w:val="00854D07"/>
    <w:rsid w:val="0085740F"/>
    <w:rsid w:val="00863198"/>
    <w:rsid w:val="00863AEF"/>
    <w:rsid w:val="00870996"/>
    <w:rsid w:val="00875903"/>
    <w:rsid w:val="00880273"/>
    <w:rsid w:val="00897CA4"/>
    <w:rsid w:val="008A4C99"/>
    <w:rsid w:val="008B758B"/>
    <w:rsid w:val="008C166F"/>
    <w:rsid w:val="008C1E68"/>
    <w:rsid w:val="008C3823"/>
    <w:rsid w:val="008D4F66"/>
    <w:rsid w:val="008D5846"/>
    <w:rsid w:val="008D7CD3"/>
    <w:rsid w:val="008E53A3"/>
    <w:rsid w:val="008E61C5"/>
    <w:rsid w:val="008E6CE7"/>
    <w:rsid w:val="008F5311"/>
    <w:rsid w:val="008F68CD"/>
    <w:rsid w:val="009005DF"/>
    <w:rsid w:val="009065A7"/>
    <w:rsid w:val="00914AAB"/>
    <w:rsid w:val="009176C5"/>
    <w:rsid w:val="00917D59"/>
    <w:rsid w:val="0092056E"/>
    <w:rsid w:val="00922FC8"/>
    <w:rsid w:val="0092356B"/>
    <w:rsid w:val="00930E88"/>
    <w:rsid w:val="009426DA"/>
    <w:rsid w:val="00944DE2"/>
    <w:rsid w:val="00945170"/>
    <w:rsid w:val="0095184D"/>
    <w:rsid w:val="009539CD"/>
    <w:rsid w:val="00955B91"/>
    <w:rsid w:val="00956E19"/>
    <w:rsid w:val="00962748"/>
    <w:rsid w:val="00966AF3"/>
    <w:rsid w:val="0097266E"/>
    <w:rsid w:val="00973FEE"/>
    <w:rsid w:val="0097755D"/>
    <w:rsid w:val="00987179"/>
    <w:rsid w:val="00992F35"/>
    <w:rsid w:val="009A0056"/>
    <w:rsid w:val="009A0A87"/>
    <w:rsid w:val="009A23C2"/>
    <w:rsid w:val="009A3139"/>
    <w:rsid w:val="009B0AE0"/>
    <w:rsid w:val="009B4FAE"/>
    <w:rsid w:val="009C0F82"/>
    <w:rsid w:val="009D3683"/>
    <w:rsid w:val="009D3F9A"/>
    <w:rsid w:val="009D63CE"/>
    <w:rsid w:val="009E239D"/>
    <w:rsid w:val="009F2E34"/>
    <w:rsid w:val="009F4F65"/>
    <w:rsid w:val="00A16269"/>
    <w:rsid w:val="00A22072"/>
    <w:rsid w:val="00A22312"/>
    <w:rsid w:val="00A30BE0"/>
    <w:rsid w:val="00A30F9C"/>
    <w:rsid w:val="00A3570A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923"/>
    <w:rsid w:val="00A83A69"/>
    <w:rsid w:val="00A87ED9"/>
    <w:rsid w:val="00A96819"/>
    <w:rsid w:val="00AA2DCC"/>
    <w:rsid w:val="00AB2E3C"/>
    <w:rsid w:val="00AB4920"/>
    <w:rsid w:val="00AC0595"/>
    <w:rsid w:val="00AC13B8"/>
    <w:rsid w:val="00AD217D"/>
    <w:rsid w:val="00AD25AC"/>
    <w:rsid w:val="00AD36AD"/>
    <w:rsid w:val="00AD3C2F"/>
    <w:rsid w:val="00AD699E"/>
    <w:rsid w:val="00AE08E3"/>
    <w:rsid w:val="00AE0992"/>
    <w:rsid w:val="00AE6429"/>
    <w:rsid w:val="00AE6977"/>
    <w:rsid w:val="00AF192D"/>
    <w:rsid w:val="00AF1A69"/>
    <w:rsid w:val="00AF4B79"/>
    <w:rsid w:val="00AF5C2B"/>
    <w:rsid w:val="00B0651A"/>
    <w:rsid w:val="00B0684B"/>
    <w:rsid w:val="00B121E1"/>
    <w:rsid w:val="00B13FBD"/>
    <w:rsid w:val="00B21CEE"/>
    <w:rsid w:val="00B24039"/>
    <w:rsid w:val="00B31606"/>
    <w:rsid w:val="00B337A8"/>
    <w:rsid w:val="00B34217"/>
    <w:rsid w:val="00B43C5E"/>
    <w:rsid w:val="00B44727"/>
    <w:rsid w:val="00B473BF"/>
    <w:rsid w:val="00B65183"/>
    <w:rsid w:val="00B669D5"/>
    <w:rsid w:val="00B735E8"/>
    <w:rsid w:val="00B76696"/>
    <w:rsid w:val="00B83FF1"/>
    <w:rsid w:val="00B910B1"/>
    <w:rsid w:val="00B91957"/>
    <w:rsid w:val="00B967C7"/>
    <w:rsid w:val="00BA124B"/>
    <w:rsid w:val="00BA3C88"/>
    <w:rsid w:val="00BB493D"/>
    <w:rsid w:val="00BB6905"/>
    <w:rsid w:val="00BC0C33"/>
    <w:rsid w:val="00BC3400"/>
    <w:rsid w:val="00BC39C2"/>
    <w:rsid w:val="00BE767D"/>
    <w:rsid w:val="00BE7E60"/>
    <w:rsid w:val="00BF2027"/>
    <w:rsid w:val="00BF4366"/>
    <w:rsid w:val="00BF69A6"/>
    <w:rsid w:val="00C114D6"/>
    <w:rsid w:val="00C15299"/>
    <w:rsid w:val="00C300D8"/>
    <w:rsid w:val="00C33D6D"/>
    <w:rsid w:val="00C4415E"/>
    <w:rsid w:val="00C51D33"/>
    <w:rsid w:val="00C62C16"/>
    <w:rsid w:val="00C6693B"/>
    <w:rsid w:val="00C67E24"/>
    <w:rsid w:val="00C73237"/>
    <w:rsid w:val="00C7490E"/>
    <w:rsid w:val="00C83892"/>
    <w:rsid w:val="00C851CE"/>
    <w:rsid w:val="00C85A30"/>
    <w:rsid w:val="00C87332"/>
    <w:rsid w:val="00C877D7"/>
    <w:rsid w:val="00C96D18"/>
    <w:rsid w:val="00CA2875"/>
    <w:rsid w:val="00CC46D3"/>
    <w:rsid w:val="00CC64E3"/>
    <w:rsid w:val="00CC698F"/>
    <w:rsid w:val="00CD54D0"/>
    <w:rsid w:val="00CE38E0"/>
    <w:rsid w:val="00CE39F0"/>
    <w:rsid w:val="00CE7718"/>
    <w:rsid w:val="00CE7871"/>
    <w:rsid w:val="00CF10C8"/>
    <w:rsid w:val="00CF18BD"/>
    <w:rsid w:val="00CF277C"/>
    <w:rsid w:val="00D02AEF"/>
    <w:rsid w:val="00D0594B"/>
    <w:rsid w:val="00D070B3"/>
    <w:rsid w:val="00D07748"/>
    <w:rsid w:val="00D15C38"/>
    <w:rsid w:val="00D25DCC"/>
    <w:rsid w:val="00D27EB0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8296D"/>
    <w:rsid w:val="00D933E7"/>
    <w:rsid w:val="00DA19F6"/>
    <w:rsid w:val="00DB24EA"/>
    <w:rsid w:val="00DB3E8C"/>
    <w:rsid w:val="00DB401C"/>
    <w:rsid w:val="00DB7B1A"/>
    <w:rsid w:val="00DC548F"/>
    <w:rsid w:val="00DC664F"/>
    <w:rsid w:val="00DD10AB"/>
    <w:rsid w:val="00DD2347"/>
    <w:rsid w:val="00DF3E4C"/>
    <w:rsid w:val="00E01E18"/>
    <w:rsid w:val="00E02155"/>
    <w:rsid w:val="00E02C26"/>
    <w:rsid w:val="00E05AEE"/>
    <w:rsid w:val="00E07C43"/>
    <w:rsid w:val="00E10253"/>
    <w:rsid w:val="00E12E0B"/>
    <w:rsid w:val="00E1549A"/>
    <w:rsid w:val="00E20530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6B54"/>
    <w:rsid w:val="00E60976"/>
    <w:rsid w:val="00E639DA"/>
    <w:rsid w:val="00E63B99"/>
    <w:rsid w:val="00E64CA9"/>
    <w:rsid w:val="00E655A9"/>
    <w:rsid w:val="00E66D82"/>
    <w:rsid w:val="00E67117"/>
    <w:rsid w:val="00E70785"/>
    <w:rsid w:val="00E70B2B"/>
    <w:rsid w:val="00E73B39"/>
    <w:rsid w:val="00E74CCD"/>
    <w:rsid w:val="00E758D1"/>
    <w:rsid w:val="00E75D70"/>
    <w:rsid w:val="00E8024E"/>
    <w:rsid w:val="00E802D4"/>
    <w:rsid w:val="00E873E8"/>
    <w:rsid w:val="00E87C00"/>
    <w:rsid w:val="00E930E9"/>
    <w:rsid w:val="00E9423C"/>
    <w:rsid w:val="00E97F50"/>
    <w:rsid w:val="00EA0440"/>
    <w:rsid w:val="00EA146A"/>
    <w:rsid w:val="00EB4185"/>
    <w:rsid w:val="00EB53E1"/>
    <w:rsid w:val="00EB796C"/>
    <w:rsid w:val="00EC0A9F"/>
    <w:rsid w:val="00EC2DE1"/>
    <w:rsid w:val="00ED211A"/>
    <w:rsid w:val="00ED7D18"/>
    <w:rsid w:val="00ED7E38"/>
    <w:rsid w:val="00EE0373"/>
    <w:rsid w:val="00EE3C25"/>
    <w:rsid w:val="00EE4453"/>
    <w:rsid w:val="00EE567F"/>
    <w:rsid w:val="00EE6895"/>
    <w:rsid w:val="00F009AE"/>
    <w:rsid w:val="00F013B6"/>
    <w:rsid w:val="00F04446"/>
    <w:rsid w:val="00F052A9"/>
    <w:rsid w:val="00F11666"/>
    <w:rsid w:val="00F11688"/>
    <w:rsid w:val="00F118AA"/>
    <w:rsid w:val="00F12570"/>
    <w:rsid w:val="00F15A8B"/>
    <w:rsid w:val="00F22904"/>
    <w:rsid w:val="00F27231"/>
    <w:rsid w:val="00F33745"/>
    <w:rsid w:val="00F353B1"/>
    <w:rsid w:val="00F3572F"/>
    <w:rsid w:val="00F44822"/>
    <w:rsid w:val="00F460A1"/>
    <w:rsid w:val="00F5191C"/>
    <w:rsid w:val="00F545A4"/>
    <w:rsid w:val="00F6303B"/>
    <w:rsid w:val="00F67470"/>
    <w:rsid w:val="00F741A9"/>
    <w:rsid w:val="00F742BD"/>
    <w:rsid w:val="00F77390"/>
    <w:rsid w:val="00F82C81"/>
    <w:rsid w:val="00F83D73"/>
    <w:rsid w:val="00F94F55"/>
    <w:rsid w:val="00FA17D5"/>
    <w:rsid w:val="00FA78DA"/>
    <w:rsid w:val="00FA7E3A"/>
    <w:rsid w:val="00FB108C"/>
    <w:rsid w:val="00FB6D05"/>
    <w:rsid w:val="00FC3531"/>
    <w:rsid w:val="00FC68F8"/>
    <w:rsid w:val="00FC75B7"/>
    <w:rsid w:val="00FD0F65"/>
    <w:rsid w:val="00FD1F22"/>
    <w:rsid w:val="00FD4489"/>
    <w:rsid w:val="00FD6D1A"/>
    <w:rsid w:val="00FE2DC8"/>
    <w:rsid w:val="00FE4E0F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  <w15:docId w15:val="{C4B5208C-2E0B-45D9-B94A-26F7DBFA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EE3C25"/>
    <w:rPr>
      <w:sz w:val="20"/>
      <w:szCs w:val="20"/>
    </w:rPr>
  </w:style>
  <w:style w:type="character" w:styleId="ad">
    <w:name w:val="footnote reference"/>
    <w:basedOn w:val="a0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4509D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509D2"/>
  </w:style>
  <w:style w:type="paragraph" w:customStyle="1" w:styleId="6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4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5">
    <w:name w:val="Normal (Web)"/>
    <w:basedOn w:val="a"/>
    <w:unhideWhenUsed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6">
    <w:name w:val="Title"/>
    <w:basedOn w:val="a"/>
    <w:link w:val="af7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7">
    <w:name w:val="Заголовок Знак"/>
    <w:basedOn w:val="a0"/>
    <w:link w:val="af6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1">
    <w:name w:val="Body Text Indent 2"/>
    <w:basedOn w:val="a"/>
    <w:link w:val="22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0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5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8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9">
    <w:name w:val="ЗАГОЛОВОК"/>
    <w:basedOn w:val="1"/>
    <w:link w:val="afa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a">
    <w:name w:val="ЗАГОЛОВОК Знак"/>
    <w:link w:val="af9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1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A19C5-A21E-42DE-8FD0-9FE1898D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2459</Words>
  <Characters>14018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4</cp:revision>
  <cp:lastPrinted>2021-02-16T04:52:00Z</cp:lastPrinted>
  <dcterms:created xsi:type="dcterms:W3CDTF">2025-02-25T12:31:00Z</dcterms:created>
  <dcterms:modified xsi:type="dcterms:W3CDTF">2026-06-23T08:52:00Z</dcterms:modified>
</cp:coreProperties>
</file>